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B582" w14:textId="77777777" w:rsidR="0049221C" w:rsidRDefault="0049221C" w:rsidP="0049221C">
      <w:pPr>
        <w:jc w:val="center"/>
        <w:rPr>
          <w:rFonts w:ascii="Futura Bk BT" w:hAnsi="Futura Bk BT"/>
        </w:rPr>
      </w:pPr>
      <w:r>
        <w:rPr>
          <w:rFonts w:ascii="Futura Bk BT" w:hAnsi="Futura Bk BT"/>
          <w:noProof/>
        </w:rPr>
        <w:drawing>
          <wp:inline distT="0" distB="0" distL="0" distR="0" wp14:anchorId="7717576B" wp14:editId="55819D7B">
            <wp:extent cx="3241675" cy="122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s logo - very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559" cy="12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9ECA1" w14:textId="2860105B" w:rsidR="009E4547" w:rsidRPr="00733237" w:rsidRDefault="00D2376E" w:rsidP="009E4547">
      <w:pPr>
        <w:spacing w:before="360" w:after="0" w:line="240" w:lineRule="auto"/>
        <w:jc w:val="center"/>
        <w:rPr>
          <w:rFonts w:ascii="Futura Bk BT" w:hAnsi="Futura Bk BT"/>
          <w:sz w:val="32"/>
        </w:rPr>
      </w:pPr>
      <w:r>
        <w:rPr>
          <w:rFonts w:ascii="Futura Bk BT" w:hAnsi="Futura Bk BT"/>
          <w:sz w:val="32"/>
        </w:rPr>
        <w:t>Enlightening Example Project</w:t>
      </w:r>
    </w:p>
    <w:p w14:paraId="4817C35D" w14:textId="77777777" w:rsidR="001652C0" w:rsidRDefault="001652C0" w:rsidP="009E4547">
      <w:pPr>
        <w:rPr>
          <w:rFonts w:ascii="Futura Bk BT" w:hAnsi="Futura Bk BT"/>
        </w:rPr>
      </w:pPr>
    </w:p>
    <w:p w14:paraId="52AEAFAF" w14:textId="77777777" w:rsidR="00D90826" w:rsidRDefault="006E5053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Near the end of the semester, each student will make a very short video presentation to the class.  </w:t>
      </w:r>
    </w:p>
    <w:p w14:paraId="1296B1CE" w14:textId="77777777" w:rsidR="006E5053" w:rsidRDefault="006E5053" w:rsidP="006358A7">
      <w:pPr>
        <w:rPr>
          <w:rFonts w:ascii="Futura Bk BT" w:hAnsi="Futura Bk BT"/>
        </w:rPr>
      </w:pPr>
    </w:p>
    <w:p w14:paraId="3A2FEE86" w14:textId="77777777" w:rsidR="006E5053" w:rsidRPr="0021404F" w:rsidRDefault="006E5053" w:rsidP="006358A7">
      <w:pPr>
        <w:rPr>
          <w:rFonts w:ascii="Futura Bk BT" w:hAnsi="Futura Bk BT"/>
          <w:b/>
        </w:rPr>
      </w:pPr>
      <w:r w:rsidRPr="0021404F">
        <w:rPr>
          <w:rFonts w:ascii="Futura Bk BT" w:hAnsi="Futura Bk BT"/>
          <w:b/>
        </w:rPr>
        <w:t>Topic</w:t>
      </w:r>
    </w:p>
    <w:p w14:paraId="61F66666" w14:textId="2526FC3C" w:rsidR="00131CAA" w:rsidRDefault="00CC4FAD" w:rsidP="006358A7">
      <w:pPr>
        <w:rPr>
          <w:rFonts w:ascii="Futura Bk BT" w:hAnsi="Futura Bk BT"/>
        </w:rPr>
      </w:pPr>
      <w:r>
        <w:rPr>
          <w:rFonts w:ascii="Futura Bk BT" w:hAnsi="Futura Bk BT"/>
        </w:rPr>
        <w:t>T</w:t>
      </w:r>
      <w:r w:rsidR="00FA5C23">
        <w:rPr>
          <w:rFonts w:ascii="Futura Bk BT" w:hAnsi="Futura Bk BT"/>
        </w:rPr>
        <w:t xml:space="preserve">he </w:t>
      </w:r>
      <w:r w:rsidR="00602040">
        <w:rPr>
          <w:rFonts w:ascii="Futura Bk BT" w:hAnsi="Futura Bk BT"/>
        </w:rPr>
        <w:t xml:space="preserve">purpose of this assignment is for you to enlighten and inspire the class with </w:t>
      </w:r>
      <w:r w:rsidR="00577F3F">
        <w:rPr>
          <w:rFonts w:ascii="Futura Bk BT" w:hAnsi="Futura Bk BT"/>
        </w:rPr>
        <w:t xml:space="preserve">a real-life </w:t>
      </w:r>
      <w:r w:rsidR="00FA5C23">
        <w:rPr>
          <w:rFonts w:ascii="Futura Bk BT" w:hAnsi="Futura Bk BT"/>
        </w:rPr>
        <w:t xml:space="preserve">example of digital marketing.  </w:t>
      </w:r>
      <w:r w:rsidR="00DF501D">
        <w:rPr>
          <w:rFonts w:ascii="Futura Bk BT" w:hAnsi="Futura Bk BT"/>
        </w:rPr>
        <w:t xml:space="preserve">You </w:t>
      </w:r>
      <w:r w:rsidR="00131CAA">
        <w:rPr>
          <w:rFonts w:ascii="Futura Bk BT" w:hAnsi="Futura Bk BT"/>
        </w:rPr>
        <w:t xml:space="preserve">should “enlighten” the class in the sense that </w:t>
      </w:r>
      <w:r w:rsidR="00DF501D">
        <w:rPr>
          <w:rFonts w:ascii="Futura Bk BT" w:hAnsi="Futura Bk BT"/>
        </w:rPr>
        <w:t xml:space="preserve">you inform </w:t>
      </w:r>
      <w:r w:rsidR="00131CAA">
        <w:rPr>
          <w:rFonts w:ascii="Futura Bk BT" w:hAnsi="Futura Bk BT"/>
        </w:rPr>
        <w:t xml:space="preserve">and </w:t>
      </w:r>
      <w:r w:rsidR="00DF501D">
        <w:rPr>
          <w:rFonts w:ascii="Futura Bk BT" w:hAnsi="Futura Bk BT"/>
        </w:rPr>
        <w:t xml:space="preserve">edify </w:t>
      </w:r>
      <w:r w:rsidR="00131CAA">
        <w:rPr>
          <w:rFonts w:ascii="Futura Bk BT" w:hAnsi="Futura Bk BT"/>
        </w:rPr>
        <w:t xml:space="preserve">everyone’s knowledge about digital marketing, and </w:t>
      </w:r>
      <w:r w:rsidR="00DF501D">
        <w:rPr>
          <w:rFonts w:ascii="Futura Bk BT" w:hAnsi="Futura Bk BT"/>
        </w:rPr>
        <w:t xml:space="preserve">you </w:t>
      </w:r>
      <w:r w:rsidR="00131CAA">
        <w:rPr>
          <w:rFonts w:ascii="Futura Bk BT" w:hAnsi="Futura Bk BT"/>
        </w:rPr>
        <w:t xml:space="preserve">should be “inspiring” in the sense that </w:t>
      </w:r>
      <w:r w:rsidR="00DF501D">
        <w:rPr>
          <w:rFonts w:ascii="Futura Bk BT" w:hAnsi="Futura Bk BT"/>
        </w:rPr>
        <w:t xml:space="preserve">you give </w:t>
      </w:r>
      <w:r w:rsidR="00131CAA">
        <w:rPr>
          <w:rFonts w:ascii="Futura Bk BT" w:hAnsi="Futura Bk BT"/>
        </w:rPr>
        <w:t xml:space="preserve">people a good example that they can directly follow or adapt to their own marketing </w:t>
      </w:r>
      <w:r w:rsidR="00652DF9">
        <w:rPr>
          <w:rFonts w:ascii="Futura Bk BT" w:hAnsi="Futura Bk BT"/>
        </w:rPr>
        <w:t>decisions</w:t>
      </w:r>
      <w:r w:rsidR="00131CAA">
        <w:rPr>
          <w:rFonts w:ascii="Futura Bk BT" w:hAnsi="Futura Bk BT"/>
        </w:rPr>
        <w:t xml:space="preserve">.  </w:t>
      </w:r>
      <w:r w:rsidR="00652DF9">
        <w:rPr>
          <w:rFonts w:ascii="Futura Bk BT" w:hAnsi="Futura Bk BT"/>
        </w:rPr>
        <w:t xml:space="preserve">Do not misunderstand: I don’t mean “inspiring” in the sense of </w:t>
      </w:r>
      <w:r w:rsidR="00DF501D">
        <w:rPr>
          <w:rFonts w:ascii="Futura Bk BT" w:hAnsi="Futura Bk BT"/>
        </w:rPr>
        <w:t xml:space="preserve">inspiring </w:t>
      </w:r>
      <w:r w:rsidR="00652DF9">
        <w:rPr>
          <w:rFonts w:ascii="Futura Bk BT" w:hAnsi="Futura Bk BT"/>
        </w:rPr>
        <w:t xml:space="preserve">people </w:t>
      </w:r>
      <w:r w:rsidR="00467C54">
        <w:rPr>
          <w:rFonts w:ascii="Futura Bk BT" w:hAnsi="Futura Bk BT"/>
        </w:rPr>
        <w:t xml:space="preserve">to follow God’s commandments, to exercise daily, or anything like that.  </w:t>
      </w:r>
      <w:r w:rsidR="00652DF9">
        <w:rPr>
          <w:rFonts w:ascii="Futura Bk BT" w:hAnsi="Futura Bk BT"/>
        </w:rPr>
        <w:t xml:space="preserve">I mean </w:t>
      </w:r>
      <w:r w:rsidR="00467C54">
        <w:rPr>
          <w:rFonts w:ascii="Futura Bk BT" w:hAnsi="Futura Bk BT"/>
        </w:rPr>
        <w:t xml:space="preserve">something less important but more relevant to a marketing class: </w:t>
      </w:r>
      <w:r w:rsidR="00652DF9">
        <w:rPr>
          <w:rFonts w:ascii="Futura Bk BT" w:hAnsi="Futura Bk BT"/>
        </w:rPr>
        <w:t xml:space="preserve">“inspiring” in the sense of </w:t>
      </w:r>
      <w:r w:rsidR="003B4173">
        <w:rPr>
          <w:rFonts w:ascii="Futura Bk BT" w:hAnsi="Futura Bk BT"/>
        </w:rPr>
        <w:t xml:space="preserve">stimulating their thinking and </w:t>
      </w:r>
      <w:r w:rsidR="00652DF9">
        <w:rPr>
          <w:rFonts w:ascii="Futura Bk BT" w:hAnsi="Futura Bk BT"/>
        </w:rPr>
        <w:t xml:space="preserve">giving people great ideas for </w:t>
      </w:r>
      <w:r w:rsidR="00DF501D">
        <w:rPr>
          <w:rFonts w:ascii="Futura Bk BT" w:hAnsi="Futura Bk BT"/>
        </w:rPr>
        <w:t>when they’re doing their own marketing</w:t>
      </w:r>
      <w:r w:rsidR="00652DF9">
        <w:rPr>
          <w:rFonts w:ascii="Futura Bk BT" w:hAnsi="Futura Bk BT"/>
        </w:rPr>
        <w:t>.</w:t>
      </w:r>
      <w:r w:rsidR="00467C54">
        <w:rPr>
          <w:rFonts w:ascii="Futura Bk BT" w:hAnsi="Futura Bk BT"/>
        </w:rPr>
        <w:t xml:space="preserve">  </w:t>
      </w:r>
    </w:p>
    <w:p w14:paraId="2BBA990C" w14:textId="1550079E" w:rsidR="00131CAA" w:rsidRDefault="00652DF9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You can bring to us </w:t>
      </w:r>
      <w:r w:rsidR="00577F3F">
        <w:rPr>
          <w:rFonts w:ascii="Futura Bk BT" w:hAnsi="Futura Bk BT"/>
        </w:rPr>
        <w:t xml:space="preserve">an example of any digital marketing technique, even if </w:t>
      </w:r>
      <w:r w:rsidR="00602040">
        <w:rPr>
          <w:rFonts w:ascii="Futura Bk BT" w:hAnsi="Futura Bk BT"/>
        </w:rPr>
        <w:t>that technique</w:t>
      </w:r>
      <w:r w:rsidR="00577F3F">
        <w:rPr>
          <w:rFonts w:ascii="Futura Bk BT" w:hAnsi="Futura Bk BT"/>
        </w:rPr>
        <w:t xml:space="preserve"> </w:t>
      </w:r>
      <w:r w:rsidR="00B169A1">
        <w:rPr>
          <w:rFonts w:ascii="Futura Bk BT" w:hAnsi="Futura Bk BT"/>
        </w:rPr>
        <w:t>is</w:t>
      </w:r>
      <w:r w:rsidR="00577F3F">
        <w:rPr>
          <w:rFonts w:ascii="Futura Bk BT" w:hAnsi="Futura Bk BT"/>
        </w:rPr>
        <w:t>n’t</w:t>
      </w:r>
      <w:r w:rsidR="00CC4FAD">
        <w:rPr>
          <w:rFonts w:ascii="Futura Bk BT" w:hAnsi="Futura Bk BT"/>
        </w:rPr>
        <w:t xml:space="preserve"> specifically</w:t>
      </w:r>
      <w:r w:rsidR="00577F3F">
        <w:rPr>
          <w:rFonts w:ascii="Futura Bk BT" w:hAnsi="Futura Bk BT"/>
        </w:rPr>
        <w:t xml:space="preserve"> covered in this </w:t>
      </w:r>
      <w:r w:rsidR="00B169A1">
        <w:rPr>
          <w:rFonts w:ascii="Futura Bk BT" w:hAnsi="Futura Bk BT"/>
        </w:rPr>
        <w:t>class</w:t>
      </w:r>
      <w:r w:rsidR="00577F3F">
        <w:rPr>
          <w:rFonts w:ascii="Futura Bk BT" w:hAnsi="Futura Bk BT"/>
        </w:rPr>
        <w:t xml:space="preserve">.  </w:t>
      </w:r>
    </w:p>
    <w:p w14:paraId="5BDE577B" w14:textId="49F1397E" w:rsidR="00FA5C23" w:rsidRDefault="00FA5C23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Please focus </w:t>
      </w:r>
      <w:r w:rsidRPr="00CC4FAD">
        <w:rPr>
          <w:rFonts w:ascii="Futura Bk BT" w:hAnsi="Futura Bk BT"/>
        </w:rPr>
        <w:t>on positive examples that are worth following (as opposed to negative examples that are cauti</w:t>
      </w:r>
      <w:r>
        <w:rPr>
          <w:rFonts w:ascii="Futura Bk BT" w:hAnsi="Futura Bk BT"/>
        </w:rPr>
        <w:t xml:space="preserve">onary tales we should avoid).  The example might be one that you were involved with in your personal </w:t>
      </w:r>
      <w:r w:rsidR="00CC4FAD">
        <w:rPr>
          <w:rFonts w:ascii="Futura Bk BT" w:hAnsi="Futura Bk BT"/>
        </w:rPr>
        <w:t xml:space="preserve">work </w:t>
      </w:r>
      <w:r>
        <w:rPr>
          <w:rFonts w:ascii="Futura Bk BT" w:hAnsi="Futura Bk BT"/>
        </w:rPr>
        <w:t xml:space="preserve">experience, one that you’ve encountered </w:t>
      </w:r>
      <w:r w:rsidR="00577F3F">
        <w:rPr>
          <w:rFonts w:ascii="Futura Bk BT" w:hAnsi="Futura Bk BT"/>
        </w:rPr>
        <w:t>in your</w:t>
      </w:r>
      <w:r w:rsidR="008E3656">
        <w:rPr>
          <w:rFonts w:ascii="Futura Bk BT" w:hAnsi="Futura Bk BT"/>
        </w:rPr>
        <w:t xml:space="preserve"> </w:t>
      </w:r>
      <w:r w:rsidR="00577F3F">
        <w:rPr>
          <w:rFonts w:ascii="Futura Bk BT" w:hAnsi="Futura Bk BT"/>
        </w:rPr>
        <w:t>as a consumer,</w:t>
      </w:r>
      <w:r>
        <w:rPr>
          <w:rFonts w:ascii="Futura Bk BT" w:hAnsi="Futura Bk BT"/>
        </w:rPr>
        <w:t xml:space="preserve"> </w:t>
      </w:r>
      <w:r w:rsidR="00791445">
        <w:rPr>
          <w:rFonts w:ascii="Futura Bk BT" w:hAnsi="Futura Bk BT"/>
        </w:rPr>
        <w:t xml:space="preserve">or one that </w:t>
      </w:r>
      <w:r w:rsidR="00577F3F">
        <w:rPr>
          <w:rFonts w:ascii="Futura Bk BT" w:hAnsi="Futura Bk BT"/>
        </w:rPr>
        <w:t xml:space="preserve">was </w:t>
      </w:r>
      <w:r w:rsidR="00791445">
        <w:rPr>
          <w:rFonts w:ascii="Futura Bk BT" w:hAnsi="Futura Bk BT"/>
        </w:rPr>
        <w:t xml:space="preserve">highlighted by someone else (e.g., in a blog post they’ve written).  </w:t>
      </w:r>
      <w:r w:rsidR="00602040">
        <w:rPr>
          <w:rFonts w:ascii="Futura Bk BT" w:hAnsi="Futura Bk BT"/>
        </w:rPr>
        <w:t>Keep your audience in mind when you make your presentation.</w:t>
      </w:r>
    </w:p>
    <w:p w14:paraId="7BCEEA7D" w14:textId="4A7FE249" w:rsidR="00791445" w:rsidRDefault="00791445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In your presentation, please describe each of these </w:t>
      </w:r>
      <w:r w:rsidR="003B4173">
        <w:rPr>
          <w:rFonts w:ascii="Futura Bk BT" w:hAnsi="Futura Bk BT"/>
        </w:rPr>
        <w:t>five</w:t>
      </w:r>
      <w:r>
        <w:rPr>
          <w:rFonts w:ascii="Futura Bk BT" w:hAnsi="Futura Bk BT"/>
        </w:rPr>
        <w:t xml:space="preserve"> things:</w:t>
      </w:r>
    </w:p>
    <w:p w14:paraId="06B45097" w14:textId="13FD18D7" w:rsidR="003B4173" w:rsidRPr="00791445" w:rsidRDefault="003B4173" w:rsidP="003B4173">
      <w:pPr>
        <w:pStyle w:val="ListParagraph"/>
        <w:numPr>
          <w:ilvl w:val="0"/>
          <w:numId w:val="3"/>
        </w:numPr>
        <w:rPr>
          <w:rFonts w:ascii="Futura Bk BT" w:hAnsi="Futura Bk BT"/>
        </w:rPr>
      </w:pPr>
      <w:r>
        <w:rPr>
          <w:rFonts w:ascii="Futura Bk BT" w:hAnsi="Futura Bk BT"/>
          <w:b/>
        </w:rPr>
        <w:t>About you</w:t>
      </w:r>
      <w:r w:rsidRPr="00791445">
        <w:rPr>
          <w:rFonts w:ascii="Futura Bk BT" w:hAnsi="Futura Bk BT"/>
        </w:rPr>
        <w:t xml:space="preserve">  </w:t>
      </w:r>
      <w:r>
        <w:rPr>
          <w:rFonts w:ascii="Futura Bk BT" w:hAnsi="Futura Bk BT"/>
        </w:rPr>
        <w:t xml:space="preserve"> </w:t>
      </w:r>
      <w:r>
        <w:rPr>
          <w:rFonts w:ascii="Futura Bk BT" w:hAnsi="Futura Bk BT"/>
        </w:rPr>
        <w:t>At the beginning of your video, display a title screen with your name.</w:t>
      </w:r>
    </w:p>
    <w:p w14:paraId="4E846FCB" w14:textId="77777777" w:rsidR="003B4173" w:rsidRPr="00791445" w:rsidRDefault="003B4173" w:rsidP="003B4173">
      <w:pPr>
        <w:pStyle w:val="ListParagraph"/>
        <w:numPr>
          <w:ilvl w:val="0"/>
          <w:numId w:val="3"/>
        </w:numPr>
        <w:rPr>
          <w:rFonts w:ascii="Futura Bk BT" w:hAnsi="Futura Bk BT"/>
        </w:rPr>
      </w:pPr>
      <w:r w:rsidRPr="00791445">
        <w:rPr>
          <w:rFonts w:ascii="Futura Bk BT" w:hAnsi="Futura Bk BT"/>
          <w:b/>
        </w:rPr>
        <w:t>The company’s products and their competitive setting</w:t>
      </w:r>
      <w:r w:rsidRPr="00791445">
        <w:rPr>
          <w:rFonts w:ascii="Futura Bk BT" w:hAnsi="Futura Bk BT"/>
        </w:rPr>
        <w:t xml:space="preserve">  </w:t>
      </w:r>
      <w:r>
        <w:rPr>
          <w:rFonts w:ascii="Futura Bk BT" w:hAnsi="Futura Bk BT"/>
        </w:rPr>
        <w:t xml:space="preserve"> </w:t>
      </w:r>
      <w:r w:rsidRPr="00791445">
        <w:rPr>
          <w:rFonts w:ascii="Futura Bk BT" w:hAnsi="Futura Bk BT"/>
        </w:rPr>
        <w:t xml:space="preserve">This doesn’t need to be lengthy; just give us a sense of what that company is all about.  If it’s a product that’s highly famous (e.g., Amazon’s main Ecommerce business), then </w:t>
      </w:r>
      <w:r>
        <w:rPr>
          <w:rFonts w:ascii="Futura Bk BT" w:hAnsi="Futura Bk BT"/>
        </w:rPr>
        <w:t>you can be very brief here.  In contrast, an obscure B2B company would require more explanation</w:t>
      </w:r>
      <w:r w:rsidRPr="00791445">
        <w:rPr>
          <w:rFonts w:ascii="Futura Bk BT" w:hAnsi="Futura Bk BT"/>
        </w:rPr>
        <w:t>.</w:t>
      </w:r>
    </w:p>
    <w:p w14:paraId="37CD96FE" w14:textId="77777777" w:rsidR="00791445" w:rsidRPr="00791445" w:rsidRDefault="00791445" w:rsidP="00791445">
      <w:pPr>
        <w:pStyle w:val="ListParagraph"/>
        <w:numPr>
          <w:ilvl w:val="0"/>
          <w:numId w:val="3"/>
        </w:numPr>
        <w:rPr>
          <w:rFonts w:ascii="Futura Bk BT" w:hAnsi="Futura Bk BT"/>
        </w:rPr>
      </w:pPr>
      <w:r w:rsidRPr="00791445">
        <w:rPr>
          <w:rFonts w:ascii="Futura Bk BT" w:hAnsi="Futura Bk BT"/>
          <w:b/>
        </w:rPr>
        <w:t>The example itself</w:t>
      </w:r>
      <w:r w:rsidRPr="00791445">
        <w:rPr>
          <w:rFonts w:ascii="Futura Bk BT" w:hAnsi="Futura Bk BT"/>
        </w:rPr>
        <w:t xml:space="preserve">  </w:t>
      </w:r>
      <w:r w:rsidR="0021404F">
        <w:rPr>
          <w:rFonts w:ascii="Futura Bk BT" w:hAnsi="Futura Bk BT"/>
        </w:rPr>
        <w:t xml:space="preserve">  </w:t>
      </w:r>
      <w:r w:rsidRPr="00791445">
        <w:rPr>
          <w:rFonts w:ascii="Futura Bk BT" w:hAnsi="Futura Bk BT"/>
        </w:rPr>
        <w:t xml:space="preserve">Spend the most time on this.  Provide screen shots or whatever else you need to help the class get a good understanding of the example.  </w:t>
      </w:r>
    </w:p>
    <w:p w14:paraId="65265FF1" w14:textId="77777777" w:rsidR="00791445" w:rsidRPr="00791445" w:rsidRDefault="00791445" w:rsidP="00791445">
      <w:pPr>
        <w:pStyle w:val="ListParagraph"/>
        <w:numPr>
          <w:ilvl w:val="0"/>
          <w:numId w:val="3"/>
        </w:numPr>
        <w:rPr>
          <w:rFonts w:ascii="Futura Bk BT" w:hAnsi="Futura Bk BT"/>
        </w:rPr>
      </w:pPr>
      <w:r w:rsidRPr="00791445">
        <w:rPr>
          <w:rFonts w:ascii="Futura Bk BT" w:hAnsi="Futura Bk BT"/>
          <w:b/>
        </w:rPr>
        <w:t>What you like about it</w:t>
      </w:r>
      <w:r w:rsidRPr="00791445">
        <w:rPr>
          <w:rFonts w:ascii="Futura Bk BT" w:hAnsi="Futura Bk BT"/>
        </w:rPr>
        <w:t xml:space="preserve"> </w:t>
      </w:r>
      <w:r>
        <w:rPr>
          <w:rFonts w:ascii="Futura Bk BT" w:hAnsi="Futura Bk BT"/>
        </w:rPr>
        <w:t xml:space="preserve"> </w:t>
      </w:r>
      <w:r w:rsidR="0021404F">
        <w:rPr>
          <w:rFonts w:ascii="Futura Bk BT" w:hAnsi="Futura Bk BT"/>
        </w:rPr>
        <w:t xml:space="preserve"> </w:t>
      </w:r>
      <w:r w:rsidRPr="00791445">
        <w:rPr>
          <w:rFonts w:ascii="Futura Bk BT" w:hAnsi="Futura Bk BT"/>
        </w:rPr>
        <w:t xml:space="preserve">Make it entirely clear why you think the example is of good report or praiseworthy.  </w:t>
      </w:r>
      <w:r w:rsidR="00602040">
        <w:rPr>
          <w:rFonts w:ascii="Futura Bk BT" w:hAnsi="Futura Bk BT"/>
        </w:rPr>
        <w:t>Help us see why it’s enlightening and inspiring.</w:t>
      </w:r>
    </w:p>
    <w:p w14:paraId="0C3BA04F" w14:textId="77777777" w:rsidR="00791445" w:rsidRPr="00791445" w:rsidRDefault="00791445" w:rsidP="00791445">
      <w:pPr>
        <w:pStyle w:val="ListParagraph"/>
        <w:numPr>
          <w:ilvl w:val="0"/>
          <w:numId w:val="3"/>
        </w:numPr>
        <w:rPr>
          <w:rFonts w:ascii="Futura Bk BT" w:hAnsi="Futura Bk BT"/>
        </w:rPr>
      </w:pPr>
      <w:r w:rsidRPr="00791445">
        <w:rPr>
          <w:rFonts w:ascii="Futura Bk BT" w:hAnsi="Futura Bk BT"/>
          <w:b/>
        </w:rPr>
        <w:t>What we should learn from it</w:t>
      </w:r>
      <w:r w:rsidRPr="00791445">
        <w:rPr>
          <w:rFonts w:ascii="Futura Bk BT" w:hAnsi="Futura Bk BT"/>
        </w:rPr>
        <w:t xml:space="preserve">  </w:t>
      </w:r>
      <w:r w:rsidR="0021404F">
        <w:rPr>
          <w:rFonts w:ascii="Futura Bk BT" w:hAnsi="Futura Bk BT"/>
        </w:rPr>
        <w:t xml:space="preserve"> </w:t>
      </w:r>
      <w:r w:rsidRPr="00791445">
        <w:rPr>
          <w:rFonts w:ascii="Futura Bk BT" w:hAnsi="Futura Bk BT"/>
        </w:rPr>
        <w:t xml:space="preserve">Explain a general principle that </w:t>
      </w:r>
      <w:r w:rsidR="00602040">
        <w:rPr>
          <w:rFonts w:ascii="Futura Bk BT" w:hAnsi="Futura Bk BT"/>
        </w:rPr>
        <w:t>is illustrated by the example</w:t>
      </w:r>
      <w:r w:rsidRPr="00791445">
        <w:rPr>
          <w:rFonts w:ascii="Futura Bk BT" w:hAnsi="Futura Bk BT"/>
        </w:rPr>
        <w:t>.  This “general principle” is the kernel of the idea that you’re asking the class to learn.</w:t>
      </w:r>
      <w:r w:rsidR="0021404F">
        <w:rPr>
          <w:rFonts w:ascii="Futura Bk BT" w:hAnsi="Futura Bk BT"/>
        </w:rPr>
        <w:t xml:space="preserve">  In other words, what’s the “take-away” from this example?</w:t>
      </w:r>
    </w:p>
    <w:p w14:paraId="66819E8F" w14:textId="77777777" w:rsidR="00CC4FAD" w:rsidRDefault="00CC4FAD" w:rsidP="006358A7">
      <w:pPr>
        <w:rPr>
          <w:rFonts w:ascii="Futura Bk BT" w:hAnsi="Futura Bk BT"/>
        </w:rPr>
      </w:pPr>
      <w:r>
        <w:rPr>
          <w:rFonts w:ascii="Futura Bk BT" w:hAnsi="Futura Bk BT"/>
        </w:rPr>
        <w:lastRenderedPageBreak/>
        <w:t xml:space="preserve">Notice that I’m not asking you to provide evidence about the </w:t>
      </w:r>
      <w:r w:rsidRPr="00820602">
        <w:rPr>
          <w:rFonts w:ascii="Futura Bk BT" w:hAnsi="Futura Bk BT"/>
          <w:u w:val="single"/>
        </w:rPr>
        <w:t>results</w:t>
      </w:r>
      <w:r w:rsidR="00820602">
        <w:rPr>
          <w:rFonts w:ascii="Futura Bk BT" w:hAnsi="Futura Bk BT"/>
        </w:rPr>
        <w:t xml:space="preserve"> of what they did</w:t>
      </w:r>
      <w:r>
        <w:rPr>
          <w:rFonts w:ascii="Futura Bk BT" w:hAnsi="Futura Bk BT"/>
        </w:rPr>
        <w:t xml:space="preserve">.  Such a requirement would drastically limit the kinds of examples we could discuss.  </w:t>
      </w:r>
      <w:r w:rsidR="001A7BCC">
        <w:rPr>
          <w:rFonts w:ascii="Futura Bk BT" w:hAnsi="Futura Bk BT"/>
        </w:rPr>
        <w:t xml:space="preserve">Choose examples that </w:t>
      </w:r>
      <w:r w:rsidR="001A7BCC" w:rsidRPr="001A7BCC">
        <w:rPr>
          <w:rFonts w:ascii="Futura Bk BT" w:hAnsi="Futura Bk BT"/>
          <w:u w:val="single"/>
        </w:rPr>
        <w:t>you think</w:t>
      </w:r>
      <w:r w:rsidR="001A7BCC">
        <w:rPr>
          <w:rFonts w:ascii="Futura Bk BT" w:hAnsi="Futura Bk BT"/>
        </w:rPr>
        <w:t xml:space="preserve"> use good techniques that can serve as </w:t>
      </w:r>
      <w:r w:rsidR="00820602">
        <w:rPr>
          <w:rFonts w:ascii="Futura Bk BT" w:hAnsi="Futura Bk BT"/>
        </w:rPr>
        <w:t xml:space="preserve">enlightening and </w:t>
      </w:r>
      <w:r w:rsidR="001A7BCC">
        <w:rPr>
          <w:rFonts w:ascii="Futura Bk BT" w:hAnsi="Futura Bk BT"/>
        </w:rPr>
        <w:t>inspiring examples.</w:t>
      </w:r>
    </w:p>
    <w:p w14:paraId="15ACC611" w14:textId="77777777" w:rsidR="00577F3F" w:rsidRDefault="00577F3F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For this assignment, I’m relaxing the typical academic rules about citation.  For example, if you read </w:t>
      </w:r>
      <w:r w:rsidR="001A7BCC">
        <w:rPr>
          <w:rFonts w:ascii="Futura Bk BT" w:hAnsi="Futura Bk BT"/>
        </w:rPr>
        <w:t xml:space="preserve">a blog post that someone wrote </w:t>
      </w:r>
      <w:r>
        <w:rPr>
          <w:rFonts w:ascii="Futura Bk BT" w:hAnsi="Futura Bk BT"/>
        </w:rPr>
        <w:t xml:space="preserve">about </w:t>
      </w:r>
      <w:r w:rsidR="00820602">
        <w:rPr>
          <w:rFonts w:ascii="Futura Bk BT" w:hAnsi="Futura Bk BT"/>
        </w:rPr>
        <w:t>the example that you’re bringing to us</w:t>
      </w:r>
      <w:r w:rsidR="00CC4FAD">
        <w:rPr>
          <w:rFonts w:ascii="Futura Bk BT" w:hAnsi="Futura Bk BT"/>
        </w:rPr>
        <w:t xml:space="preserve">, don’t bother citing that source.  Of course, you can’t simply </w:t>
      </w:r>
      <w:r w:rsidR="001A7BCC">
        <w:rPr>
          <w:rFonts w:ascii="Futura Bk BT" w:hAnsi="Futura Bk BT"/>
        </w:rPr>
        <w:t xml:space="preserve">plagiarize </w:t>
      </w:r>
      <w:r w:rsidR="00CC4FAD">
        <w:rPr>
          <w:rFonts w:ascii="Futura Bk BT" w:hAnsi="Futura Bk BT"/>
        </w:rPr>
        <w:t xml:space="preserve">your presentation whole-cloth from </w:t>
      </w:r>
      <w:r w:rsidR="00820602">
        <w:rPr>
          <w:rFonts w:ascii="Futura Bk BT" w:hAnsi="Futura Bk BT"/>
        </w:rPr>
        <w:t>someone else</w:t>
      </w:r>
      <w:r w:rsidR="00CC4FAD">
        <w:rPr>
          <w:rFonts w:ascii="Futura Bk BT" w:hAnsi="Futura Bk BT"/>
        </w:rPr>
        <w:t xml:space="preserve">.  But let’s narrowly focus </w:t>
      </w:r>
      <w:r w:rsidR="001A7BCC">
        <w:rPr>
          <w:rFonts w:ascii="Futura Bk BT" w:hAnsi="Futura Bk BT"/>
        </w:rPr>
        <w:t xml:space="preserve">this presentation </w:t>
      </w:r>
      <w:r w:rsidR="00CC4FAD">
        <w:rPr>
          <w:rFonts w:ascii="Futura Bk BT" w:hAnsi="Futura Bk BT"/>
        </w:rPr>
        <w:t>on the example itself, not a citation of the various sources you</w:t>
      </w:r>
      <w:r w:rsidR="00820602">
        <w:rPr>
          <w:rFonts w:ascii="Futura Bk BT" w:hAnsi="Futura Bk BT"/>
        </w:rPr>
        <w:t xml:space="preserve"> used as you learned about the example.</w:t>
      </w:r>
      <w:r w:rsidR="001A7BCC">
        <w:rPr>
          <w:rFonts w:ascii="Futura Bk BT" w:hAnsi="Futura Bk BT"/>
        </w:rPr>
        <w:t xml:space="preserve">  </w:t>
      </w:r>
    </w:p>
    <w:p w14:paraId="20374628" w14:textId="77777777" w:rsidR="001A7BCC" w:rsidRDefault="001A7BCC" w:rsidP="006358A7">
      <w:pPr>
        <w:rPr>
          <w:rFonts w:ascii="Futura Bk BT" w:hAnsi="Futura Bk BT"/>
        </w:rPr>
      </w:pPr>
    </w:p>
    <w:p w14:paraId="038B270E" w14:textId="77777777" w:rsidR="006E5053" w:rsidRPr="00B20388" w:rsidRDefault="008315D8" w:rsidP="006358A7">
      <w:pPr>
        <w:rPr>
          <w:rFonts w:ascii="Futura Bk BT" w:hAnsi="Futura Bk BT"/>
          <w:b/>
        </w:rPr>
      </w:pPr>
      <w:r w:rsidRPr="00B20388">
        <w:rPr>
          <w:rFonts w:ascii="Futura Bk BT" w:hAnsi="Futura Bk BT"/>
          <w:b/>
        </w:rPr>
        <w:t>Length</w:t>
      </w:r>
    </w:p>
    <w:p w14:paraId="0C65F23F" w14:textId="722BCA27" w:rsidR="0021404F" w:rsidRDefault="00803B20" w:rsidP="006358A7">
      <w:pPr>
        <w:rPr>
          <w:rFonts w:ascii="Futura Bk BT" w:hAnsi="Futura Bk BT"/>
        </w:rPr>
      </w:pPr>
      <w:r>
        <w:rPr>
          <w:rFonts w:ascii="Futura Bk BT" w:hAnsi="Futura Bk BT"/>
        </w:rPr>
        <w:t>Because each student</w:t>
      </w:r>
      <w:r w:rsidR="00ED52D0">
        <w:rPr>
          <w:rFonts w:ascii="Futura Bk BT" w:hAnsi="Futura Bk BT"/>
        </w:rPr>
        <w:t xml:space="preserve">’s video will be played </w:t>
      </w:r>
      <w:r w:rsidR="00897A45">
        <w:rPr>
          <w:rFonts w:ascii="Futura Bk BT" w:hAnsi="Futura Bk BT"/>
        </w:rPr>
        <w:t>during a single</w:t>
      </w:r>
      <w:r w:rsidR="001A7BCC">
        <w:rPr>
          <w:rFonts w:ascii="Futura Bk BT" w:hAnsi="Futura Bk BT"/>
        </w:rPr>
        <w:t xml:space="preserve"> class session</w:t>
      </w:r>
      <w:r>
        <w:rPr>
          <w:rFonts w:ascii="Futura Bk BT" w:hAnsi="Futura Bk BT"/>
        </w:rPr>
        <w:t xml:space="preserve">, </w:t>
      </w:r>
      <w:r w:rsidR="00B20388">
        <w:rPr>
          <w:rFonts w:ascii="Futura Bk BT" w:hAnsi="Futura Bk BT"/>
        </w:rPr>
        <w:t xml:space="preserve">each </w:t>
      </w:r>
      <w:r w:rsidR="00ED52D0">
        <w:rPr>
          <w:rFonts w:ascii="Futura Bk BT" w:hAnsi="Futura Bk BT"/>
        </w:rPr>
        <w:t xml:space="preserve">video </w:t>
      </w:r>
      <w:r>
        <w:rPr>
          <w:rFonts w:ascii="Futura Bk BT" w:hAnsi="Futura Bk BT"/>
        </w:rPr>
        <w:t xml:space="preserve">must </w:t>
      </w:r>
      <w:r w:rsidR="0021404F">
        <w:rPr>
          <w:rFonts w:ascii="Futura Bk BT" w:hAnsi="Futura Bk BT"/>
        </w:rPr>
        <w:t>be very brief</w:t>
      </w:r>
      <w:r w:rsidR="00ED52D0">
        <w:rPr>
          <w:rFonts w:ascii="Futura Bk BT" w:hAnsi="Futura Bk BT"/>
        </w:rPr>
        <w:t>:</w:t>
      </w:r>
      <w:r w:rsidRPr="00803B20">
        <w:rPr>
          <w:rFonts w:ascii="Futura Bk BT" w:hAnsi="Futura Bk BT"/>
          <w:u w:val="single"/>
        </w:rPr>
        <w:t xml:space="preserve"> </w:t>
      </w:r>
      <w:r w:rsidR="00B6097A">
        <w:rPr>
          <w:rFonts w:ascii="Futura Bk BT" w:hAnsi="Futura Bk BT"/>
          <w:u w:val="single"/>
        </w:rPr>
        <w:t xml:space="preserve">90 seconds </w:t>
      </w:r>
      <w:r w:rsidRPr="00803B20">
        <w:rPr>
          <w:rFonts w:ascii="Futura Bk BT" w:hAnsi="Futura Bk BT"/>
          <w:u w:val="single"/>
        </w:rPr>
        <w:t>or less</w:t>
      </w:r>
      <w:r>
        <w:rPr>
          <w:rFonts w:ascii="Futura Bk BT" w:hAnsi="Futura Bk BT"/>
        </w:rPr>
        <w:t xml:space="preserve">.  </w:t>
      </w:r>
    </w:p>
    <w:p w14:paraId="3E0B0A2B" w14:textId="45EB0930" w:rsidR="00803B20" w:rsidRDefault="00B20388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Perhaps it seems </w:t>
      </w:r>
      <w:r w:rsidR="00803B20">
        <w:rPr>
          <w:rFonts w:ascii="Futura Bk BT" w:hAnsi="Futura Bk BT"/>
        </w:rPr>
        <w:t>that the time limit of this presentation wil</w:t>
      </w:r>
      <w:r w:rsidR="00ED52D0">
        <w:rPr>
          <w:rFonts w:ascii="Futura Bk BT" w:hAnsi="Futura Bk BT"/>
        </w:rPr>
        <w:t xml:space="preserve">l make the assignment easier, but I warn you that </w:t>
      </w:r>
      <w:r w:rsidR="00803B20">
        <w:rPr>
          <w:rFonts w:ascii="Futura Bk BT" w:hAnsi="Futura Bk BT"/>
        </w:rPr>
        <w:t>you might find it</w:t>
      </w:r>
      <w:r w:rsidR="00897A45">
        <w:rPr>
          <w:rFonts w:ascii="Futura Bk BT" w:hAnsi="Futura Bk BT"/>
        </w:rPr>
        <w:t xml:space="preserve"> somewhat</w:t>
      </w:r>
      <w:r w:rsidR="00803B20">
        <w:rPr>
          <w:rFonts w:ascii="Futura Bk BT" w:hAnsi="Futura Bk BT"/>
        </w:rPr>
        <w:t xml:space="preserve"> difficult to cover all the assignment’s information in the allotted time.  That’s especially true because, </w:t>
      </w:r>
      <w:r>
        <w:rPr>
          <w:rFonts w:ascii="Futura Bk BT" w:hAnsi="Futura Bk BT"/>
        </w:rPr>
        <w:t>hopefully</w:t>
      </w:r>
      <w:r w:rsidR="00803B20">
        <w:rPr>
          <w:rFonts w:ascii="Futura Bk BT" w:hAnsi="Futura Bk BT"/>
        </w:rPr>
        <w:t xml:space="preserve">, you’re bringing an example </w:t>
      </w:r>
      <w:r>
        <w:rPr>
          <w:rFonts w:ascii="Futura Bk BT" w:hAnsi="Futura Bk BT"/>
        </w:rPr>
        <w:t xml:space="preserve">to us </w:t>
      </w:r>
      <w:r w:rsidR="00803B20">
        <w:rPr>
          <w:rFonts w:ascii="Futura Bk BT" w:hAnsi="Futura Bk BT"/>
        </w:rPr>
        <w:t xml:space="preserve">that </w:t>
      </w:r>
      <w:r>
        <w:rPr>
          <w:rFonts w:ascii="Futura Bk BT" w:hAnsi="Futura Bk BT"/>
        </w:rPr>
        <w:t>you’re excited about</w:t>
      </w:r>
      <w:r w:rsidR="00803B20">
        <w:rPr>
          <w:rFonts w:ascii="Futura Bk BT" w:hAnsi="Futura Bk BT"/>
        </w:rPr>
        <w:t>.  Part of me wishes we had more time to give you</w:t>
      </w:r>
      <w:r>
        <w:rPr>
          <w:rFonts w:ascii="Futura Bk BT" w:hAnsi="Futura Bk BT"/>
        </w:rPr>
        <w:t xml:space="preserve">, but </w:t>
      </w:r>
      <w:r w:rsidR="000D4003">
        <w:rPr>
          <w:rFonts w:ascii="Futura Bk BT" w:hAnsi="Futura Bk BT"/>
        </w:rPr>
        <w:t xml:space="preserve">I believe </w:t>
      </w:r>
      <w:r w:rsidR="00803B20">
        <w:rPr>
          <w:rFonts w:ascii="Futura Bk BT" w:hAnsi="Futura Bk BT"/>
        </w:rPr>
        <w:t xml:space="preserve">this </w:t>
      </w:r>
      <w:r>
        <w:rPr>
          <w:rFonts w:ascii="Futura Bk BT" w:hAnsi="Futura Bk BT"/>
        </w:rPr>
        <w:t xml:space="preserve">time </w:t>
      </w:r>
      <w:r w:rsidR="00803B20">
        <w:rPr>
          <w:rFonts w:ascii="Futura Bk BT" w:hAnsi="Futura Bk BT"/>
        </w:rPr>
        <w:t>restriction</w:t>
      </w:r>
      <w:r>
        <w:rPr>
          <w:rFonts w:ascii="Futura Bk BT" w:hAnsi="Futura Bk BT"/>
        </w:rPr>
        <w:t xml:space="preserve"> gives </w:t>
      </w:r>
      <w:r w:rsidR="00897A45">
        <w:rPr>
          <w:rFonts w:ascii="Futura Bk BT" w:hAnsi="Futura Bk BT"/>
        </w:rPr>
        <w:t>us an important benefit</w:t>
      </w:r>
      <w:r w:rsidR="00803B20">
        <w:rPr>
          <w:rFonts w:ascii="Futura Bk BT" w:hAnsi="Futura Bk BT"/>
        </w:rPr>
        <w:t xml:space="preserve">.  </w:t>
      </w:r>
      <w:r w:rsidR="000D4003">
        <w:rPr>
          <w:rFonts w:ascii="Futura Bk BT" w:hAnsi="Futura Bk BT"/>
        </w:rPr>
        <w:t xml:space="preserve">The time limit will give </w:t>
      </w:r>
      <w:r w:rsidR="00262911">
        <w:rPr>
          <w:rFonts w:ascii="Futura Bk BT" w:hAnsi="Futura Bk BT"/>
        </w:rPr>
        <w:t xml:space="preserve">you practice in being brief.  </w:t>
      </w:r>
      <w:r w:rsidR="00803B20">
        <w:rPr>
          <w:rFonts w:ascii="Futura Bk BT" w:hAnsi="Futura Bk BT"/>
        </w:rPr>
        <w:t>Brevity is an important s</w:t>
      </w:r>
      <w:r>
        <w:rPr>
          <w:rFonts w:ascii="Futura Bk BT" w:hAnsi="Futura Bk BT"/>
        </w:rPr>
        <w:t>kill.  In the business world, it</w:t>
      </w:r>
      <w:r w:rsidR="00803B20">
        <w:rPr>
          <w:rFonts w:ascii="Futura Bk BT" w:hAnsi="Futura Bk BT"/>
        </w:rPr>
        <w:t xml:space="preserve">’s common for you to be given </w:t>
      </w:r>
      <w:r>
        <w:rPr>
          <w:rFonts w:ascii="Futura Bk BT" w:hAnsi="Futura Bk BT"/>
        </w:rPr>
        <w:t xml:space="preserve">a </w:t>
      </w:r>
      <w:r w:rsidR="000D4003">
        <w:rPr>
          <w:rFonts w:ascii="Futura Bk BT" w:hAnsi="Futura Bk BT"/>
        </w:rPr>
        <w:t xml:space="preserve">brutally short </w:t>
      </w:r>
      <w:r>
        <w:rPr>
          <w:rFonts w:ascii="Futura Bk BT" w:hAnsi="Futura Bk BT"/>
        </w:rPr>
        <w:t xml:space="preserve">time limit </w:t>
      </w:r>
      <w:r w:rsidR="00803B20">
        <w:rPr>
          <w:rFonts w:ascii="Futura Bk BT" w:hAnsi="Futura Bk BT"/>
        </w:rPr>
        <w:t xml:space="preserve">for a presentation.  </w:t>
      </w:r>
      <w:r>
        <w:rPr>
          <w:rFonts w:ascii="Futura Bk BT" w:hAnsi="Futura Bk BT"/>
        </w:rPr>
        <w:t>Likewise, when you’re trying to persuade a client/boss/co-worker of something, you’</w:t>
      </w:r>
      <w:r w:rsidR="00262911">
        <w:rPr>
          <w:rFonts w:ascii="Futura Bk BT" w:hAnsi="Futura Bk BT"/>
        </w:rPr>
        <w:t xml:space="preserve">ll need to boil down what you’re saying </w:t>
      </w:r>
      <w:r w:rsidR="000D4003">
        <w:rPr>
          <w:rFonts w:ascii="Futura Bk BT" w:hAnsi="Futura Bk BT"/>
        </w:rPr>
        <w:t xml:space="preserve">to its essence </w:t>
      </w:r>
      <w:r w:rsidR="00262911">
        <w:rPr>
          <w:rFonts w:ascii="Futura Bk BT" w:hAnsi="Futura Bk BT"/>
        </w:rPr>
        <w:t xml:space="preserve">so that you’re more persuasive.  This assignment </w:t>
      </w:r>
      <w:r w:rsidR="00897A45">
        <w:rPr>
          <w:rFonts w:ascii="Futura Bk BT" w:hAnsi="Futura Bk BT"/>
        </w:rPr>
        <w:t xml:space="preserve">gives you </w:t>
      </w:r>
      <w:r w:rsidR="00262911">
        <w:rPr>
          <w:rFonts w:ascii="Futura Bk BT" w:hAnsi="Futura Bk BT"/>
        </w:rPr>
        <w:t>practice in doing that.</w:t>
      </w:r>
    </w:p>
    <w:p w14:paraId="4891DEB3" w14:textId="77777777" w:rsidR="00577F3F" w:rsidRDefault="00577F3F" w:rsidP="006358A7">
      <w:pPr>
        <w:rPr>
          <w:rFonts w:ascii="Futura Bk BT" w:hAnsi="Futura Bk BT"/>
        </w:rPr>
      </w:pPr>
    </w:p>
    <w:p w14:paraId="1F195305" w14:textId="77777777" w:rsidR="008315D8" w:rsidRPr="00577F3F" w:rsidRDefault="00262911" w:rsidP="006358A7">
      <w:pPr>
        <w:rPr>
          <w:rFonts w:ascii="Futura Bk BT" w:hAnsi="Futura Bk BT"/>
          <w:b/>
        </w:rPr>
      </w:pPr>
      <w:r w:rsidRPr="00577F3F">
        <w:rPr>
          <w:rFonts w:ascii="Futura Bk BT" w:hAnsi="Futura Bk BT"/>
          <w:b/>
        </w:rPr>
        <w:t>Video</w:t>
      </w:r>
    </w:p>
    <w:p w14:paraId="0FF3A5A7" w14:textId="082524FC" w:rsidR="00ED52D0" w:rsidRDefault="00B20388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You will make a video for this assignment.  There are no rules </w:t>
      </w:r>
      <w:r w:rsidR="00262911">
        <w:rPr>
          <w:rFonts w:ascii="Futura Bk BT" w:hAnsi="Futura Bk BT"/>
        </w:rPr>
        <w:t xml:space="preserve">for the video </w:t>
      </w:r>
      <w:r>
        <w:rPr>
          <w:rFonts w:ascii="Futura Bk BT" w:hAnsi="Futura Bk BT"/>
        </w:rPr>
        <w:t xml:space="preserve">such as “your face must appear.”  </w:t>
      </w:r>
      <w:r w:rsidR="00262911">
        <w:rPr>
          <w:rFonts w:ascii="Futura Bk BT" w:hAnsi="Futura Bk BT"/>
        </w:rPr>
        <w:t xml:space="preserve">The video is yours to create in </w:t>
      </w:r>
      <w:r>
        <w:rPr>
          <w:rFonts w:ascii="Futura Bk BT" w:hAnsi="Futura Bk BT"/>
        </w:rPr>
        <w:t xml:space="preserve">any way you like.  </w:t>
      </w:r>
      <w:r w:rsidR="00262911">
        <w:rPr>
          <w:rFonts w:ascii="Futura Bk BT" w:hAnsi="Futura Bk BT"/>
        </w:rPr>
        <w:t>Just be sure to keep to the time limit.</w:t>
      </w:r>
    </w:p>
    <w:p w14:paraId="75FBEA57" w14:textId="77777777" w:rsidR="00D915F1" w:rsidRDefault="00D915F1" w:rsidP="006358A7">
      <w:pPr>
        <w:rPr>
          <w:rFonts w:ascii="Futura Bk BT" w:hAnsi="Futura Bk BT"/>
        </w:rPr>
      </w:pPr>
    </w:p>
    <w:p w14:paraId="5C59F6D4" w14:textId="77777777" w:rsidR="00B20388" w:rsidRPr="00577F3F" w:rsidRDefault="00B20388" w:rsidP="006358A7">
      <w:pPr>
        <w:rPr>
          <w:rFonts w:ascii="Futura Bk BT" w:hAnsi="Futura Bk BT"/>
          <w:b/>
        </w:rPr>
      </w:pPr>
      <w:r w:rsidRPr="00577F3F">
        <w:rPr>
          <w:rFonts w:ascii="Futura Bk BT" w:hAnsi="Futura Bk BT"/>
          <w:b/>
        </w:rPr>
        <w:t>Submission method</w:t>
      </w:r>
    </w:p>
    <w:p w14:paraId="025EFA29" w14:textId="11B4E3C2" w:rsidR="00262911" w:rsidRDefault="00262911" w:rsidP="006358A7">
      <w:pPr>
        <w:rPr>
          <w:rFonts w:ascii="Futura Bk BT" w:hAnsi="Futura Bk BT"/>
        </w:rPr>
      </w:pPr>
      <w:bookmarkStart w:id="0" w:name="_Hlk88994585"/>
      <w:r>
        <w:rPr>
          <w:rFonts w:ascii="Futura Bk BT" w:hAnsi="Futura Bk BT"/>
        </w:rPr>
        <w:t xml:space="preserve">Upload </w:t>
      </w:r>
      <w:r w:rsidR="009178AA">
        <w:rPr>
          <w:rFonts w:ascii="Futura Bk BT" w:hAnsi="Futura Bk BT"/>
        </w:rPr>
        <w:t>your</w:t>
      </w:r>
      <w:r>
        <w:rPr>
          <w:rFonts w:ascii="Futura Bk BT" w:hAnsi="Futura Bk BT"/>
        </w:rPr>
        <w:t xml:space="preserve"> video to YouTube.  During </w:t>
      </w:r>
      <w:r w:rsidR="000D4003">
        <w:rPr>
          <w:rFonts w:ascii="Futura Bk BT" w:hAnsi="Futura Bk BT"/>
        </w:rPr>
        <w:t>YouTube’s</w:t>
      </w:r>
      <w:r>
        <w:rPr>
          <w:rFonts w:ascii="Futura Bk BT" w:hAnsi="Futura Bk BT"/>
        </w:rPr>
        <w:t xml:space="preserve"> uploading process, on the “visibility” page, choose either “unlisted” or “public.”  If you choose “private,”</w:t>
      </w:r>
      <w:r w:rsidR="00F050B2">
        <w:rPr>
          <w:rFonts w:ascii="Futura Bk BT" w:hAnsi="Futura Bk BT"/>
        </w:rPr>
        <w:t xml:space="preserve"> the class will</w:t>
      </w:r>
      <w:r>
        <w:rPr>
          <w:rFonts w:ascii="Futura Bk BT" w:hAnsi="Futura Bk BT"/>
        </w:rPr>
        <w:t xml:space="preserve"> be </w:t>
      </w:r>
      <w:r w:rsidR="00F050B2">
        <w:rPr>
          <w:rFonts w:ascii="Futura Bk BT" w:hAnsi="Futura Bk BT"/>
        </w:rPr>
        <w:t>un</w:t>
      </w:r>
      <w:r>
        <w:rPr>
          <w:rFonts w:ascii="Futura Bk BT" w:hAnsi="Futura Bk BT"/>
        </w:rPr>
        <w:t>able to</w:t>
      </w:r>
      <w:r w:rsidR="00F050B2">
        <w:rPr>
          <w:rFonts w:ascii="Futura Bk BT" w:hAnsi="Futura Bk BT"/>
        </w:rPr>
        <w:t xml:space="preserve"> watch your </w:t>
      </w:r>
      <w:r>
        <w:rPr>
          <w:rFonts w:ascii="Futura Bk BT" w:hAnsi="Futura Bk BT"/>
        </w:rPr>
        <w:t>video.</w:t>
      </w:r>
    </w:p>
    <w:p w14:paraId="10AFB3E4" w14:textId="7AE231F6" w:rsidR="001E74E8" w:rsidRDefault="00262911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Submit the </w:t>
      </w:r>
      <w:r w:rsidR="00F050B2">
        <w:rPr>
          <w:rFonts w:ascii="Futura Bk BT" w:hAnsi="Futura Bk BT"/>
        </w:rPr>
        <w:t xml:space="preserve">video’s </w:t>
      </w:r>
      <w:r w:rsidR="000D4003">
        <w:rPr>
          <w:rFonts w:ascii="Futura Bk BT" w:hAnsi="Futura Bk BT"/>
        </w:rPr>
        <w:t xml:space="preserve">URL </w:t>
      </w:r>
      <w:r>
        <w:rPr>
          <w:rFonts w:ascii="Futura Bk BT" w:hAnsi="Futura Bk BT"/>
        </w:rPr>
        <w:t xml:space="preserve">via Learning Suite.  </w:t>
      </w:r>
      <w:r w:rsidR="000D4003">
        <w:rPr>
          <w:rFonts w:ascii="Futura Bk BT" w:hAnsi="Futura Bk BT"/>
        </w:rPr>
        <w:t>In other words, do not submit the video file to Learning Suite; instead, submit the URL to Learning Suite.</w:t>
      </w:r>
      <w:r w:rsidR="00F050B2">
        <w:rPr>
          <w:rFonts w:ascii="Futura Bk BT" w:hAnsi="Futura Bk BT"/>
        </w:rPr>
        <w:t xml:space="preserve">  </w:t>
      </w:r>
      <w:r w:rsidR="00ED52D0">
        <w:rPr>
          <w:rFonts w:ascii="Futura Bk BT" w:hAnsi="Futura Bk BT"/>
        </w:rPr>
        <w:t xml:space="preserve">When you submit the assignment, simply paste the YouTube URL into the assignment’s “Notes” field.  </w:t>
      </w:r>
      <w:r w:rsidR="001E74E8">
        <w:rPr>
          <w:rFonts w:ascii="Futura Bk BT" w:hAnsi="Futura Bk BT"/>
        </w:rPr>
        <w:t>Be certain the URL works correctly before you submit it.</w:t>
      </w:r>
    </w:p>
    <w:p w14:paraId="25AAF78B" w14:textId="09473F0F" w:rsidR="00DA7EFD" w:rsidRDefault="00ED52D0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If you do not follow these instructions, it will be impossible to put your submission alongside the submissions of your peers, and your submission will not be accepted.  </w:t>
      </w:r>
    </w:p>
    <w:bookmarkEnd w:id="0"/>
    <w:p w14:paraId="6C9B3BD5" w14:textId="77777777" w:rsidR="00ED52D0" w:rsidRDefault="00ED52D0" w:rsidP="006358A7">
      <w:pPr>
        <w:rPr>
          <w:rFonts w:ascii="Futura Bk BT" w:hAnsi="Futura Bk BT"/>
        </w:rPr>
      </w:pPr>
    </w:p>
    <w:p w14:paraId="4D591395" w14:textId="77777777" w:rsidR="00262911" w:rsidRPr="00577F3F" w:rsidRDefault="00262911" w:rsidP="006358A7">
      <w:pPr>
        <w:rPr>
          <w:rFonts w:ascii="Futura Bk BT" w:hAnsi="Futura Bk BT"/>
          <w:b/>
        </w:rPr>
      </w:pPr>
      <w:r w:rsidRPr="00577F3F">
        <w:rPr>
          <w:rFonts w:ascii="Futura Bk BT" w:hAnsi="Futura Bk BT"/>
          <w:b/>
        </w:rPr>
        <w:lastRenderedPageBreak/>
        <w:t>Deadline for submission</w:t>
      </w:r>
    </w:p>
    <w:p w14:paraId="6D510980" w14:textId="77777777" w:rsidR="00262911" w:rsidRDefault="00262911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Note that the deadline for submission is a few days before the video will be shown to the class.  I’ll need that time to </w:t>
      </w:r>
      <w:r w:rsidR="00D915F1">
        <w:rPr>
          <w:rFonts w:ascii="Futura Bk BT" w:hAnsi="Futura Bk BT"/>
        </w:rPr>
        <w:t>prepare the class session.</w:t>
      </w:r>
    </w:p>
    <w:p w14:paraId="0D4ACA04" w14:textId="14F7234C" w:rsidR="00DA7EFD" w:rsidRDefault="00DA7EFD" w:rsidP="006358A7">
      <w:pPr>
        <w:rPr>
          <w:rFonts w:ascii="Futura Bk BT" w:hAnsi="Futura Bk BT"/>
        </w:rPr>
      </w:pPr>
      <w:r>
        <w:rPr>
          <w:rFonts w:ascii="Futura Bk BT" w:hAnsi="Futura Bk BT"/>
        </w:rPr>
        <w:t>Late submissions for this assignment cannot be accepted.</w:t>
      </w:r>
    </w:p>
    <w:p w14:paraId="58E6738D" w14:textId="77777777" w:rsidR="00577F3F" w:rsidRDefault="00577F3F" w:rsidP="006358A7">
      <w:pPr>
        <w:rPr>
          <w:rFonts w:ascii="Futura Bk BT" w:hAnsi="Futura Bk BT"/>
        </w:rPr>
      </w:pPr>
    </w:p>
    <w:p w14:paraId="1BEBD266" w14:textId="77777777" w:rsidR="00D915F1" w:rsidRPr="00CE2E36" w:rsidRDefault="00D915F1" w:rsidP="006358A7">
      <w:pPr>
        <w:rPr>
          <w:rFonts w:ascii="Futura Bk BT" w:hAnsi="Futura Bk BT"/>
          <w:b/>
        </w:rPr>
      </w:pPr>
      <w:r w:rsidRPr="00CE2E36">
        <w:rPr>
          <w:rFonts w:ascii="Futura Bk BT" w:hAnsi="Futura Bk BT"/>
          <w:b/>
        </w:rPr>
        <w:t>Grading</w:t>
      </w:r>
    </w:p>
    <w:p w14:paraId="40F3554B" w14:textId="77777777" w:rsidR="00D915F1" w:rsidRDefault="00D915F1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For this assignment, </w:t>
      </w:r>
      <w:r w:rsidR="00CE2E36">
        <w:rPr>
          <w:rFonts w:ascii="Futura Bk BT" w:hAnsi="Futura Bk BT"/>
        </w:rPr>
        <w:t xml:space="preserve">part of the grade will come from the other students in the class.  </w:t>
      </w:r>
      <w:r>
        <w:rPr>
          <w:rFonts w:ascii="Futura Bk BT" w:hAnsi="Futura Bk BT"/>
        </w:rPr>
        <w:t xml:space="preserve">They will be asked </w:t>
      </w:r>
      <w:r w:rsidR="00CE2E36">
        <w:rPr>
          <w:rFonts w:ascii="Futura Bk BT" w:hAnsi="Futura Bk BT"/>
        </w:rPr>
        <w:t xml:space="preserve">one question </w:t>
      </w:r>
      <w:r>
        <w:rPr>
          <w:rFonts w:ascii="Futura Bk BT" w:hAnsi="Futura Bk BT"/>
        </w:rPr>
        <w:t>for each video:</w:t>
      </w:r>
    </w:p>
    <w:p w14:paraId="521BE79A" w14:textId="74C7AEAA" w:rsidR="00577F3F" w:rsidRDefault="00CE2E36" w:rsidP="006358A7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How many points </w:t>
      </w:r>
      <w:r w:rsidR="00ED52D0">
        <w:rPr>
          <w:rFonts w:ascii="Futura Bk BT" w:hAnsi="Futura Bk BT"/>
        </w:rPr>
        <w:t xml:space="preserve">(0 to 10) </w:t>
      </w:r>
      <w:r>
        <w:rPr>
          <w:rFonts w:ascii="Futura Bk BT" w:hAnsi="Futura Bk BT"/>
        </w:rPr>
        <w:t xml:space="preserve">do you give to this video for being </w:t>
      </w:r>
      <w:r w:rsidRPr="00CE2E36">
        <w:rPr>
          <w:rFonts w:ascii="Futura Bk BT" w:hAnsi="Futura Bk BT"/>
          <w:b/>
        </w:rPr>
        <w:t>enlightening and inspiring</w:t>
      </w:r>
      <w:r>
        <w:rPr>
          <w:rFonts w:ascii="Futura Bk BT" w:hAnsi="Futura Bk BT"/>
          <w:b/>
        </w:rPr>
        <w:t xml:space="preserve"> to you</w:t>
      </w:r>
      <w:r>
        <w:rPr>
          <w:rFonts w:ascii="Futura Bk BT" w:hAnsi="Futura Bk BT"/>
        </w:rPr>
        <w:t>?</w:t>
      </w:r>
    </w:p>
    <w:p w14:paraId="290A0C8A" w14:textId="322C1D3B" w:rsidR="00FF40B6" w:rsidRDefault="00FF40B6" w:rsidP="00FF40B6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In that evaluation, “enlightening” means telling people something they didn’t already know, and “inspiring” means giving people a good example that they could (1) literally follow, or (2) adapt to their own marketing activities.  </w:t>
      </w:r>
    </w:p>
    <w:p w14:paraId="1390D21E" w14:textId="018FD032" w:rsidR="00D90826" w:rsidRDefault="00CE2E36">
      <w:pPr>
        <w:rPr>
          <w:rFonts w:ascii="Futura Bk BT" w:hAnsi="Futura Bk BT"/>
        </w:rPr>
      </w:pPr>
      <w:r>
        <w:rPr>
          <w:rFonts w:ascii="Futura Bk BT" w:hAnsi="Futura Bk BT"/>
        </w:rPr>
        <w:t>In addition to the student scores, I will assign scores based on how well you followed the instructions in this document.</w:t>
      </w:r>
    </w:p>
    <w:p w14:paraId="35D99434" w14:textId="77777777" w:rsidR="00CE2E36" w:rsidRPr="0049221C" w:rsidRDefault="00CE2E36">
      <w:pPr>
        <w:rPr>
          <w:rFonts w:ascii="Futura Bk BT" w:hAnsi="Futura Bk BT"/>
        </w:rPr>
      </w:pPr>
    </w:p>
    <w:sectPr w:rsidR="00CE2E36" w:rsidRPr="0049221C" w:rsidSect="009E4547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CD5C" w14:textId="77777777" w:rsidR="009163B0" w:rsidRDefault="009163B0" w:rsidP="0049221C">
      <w:pPr>
        <w:spacing w:after="0" w:line="240" w:lineRule="auto"/>
      </w:pPr>
      <w:r>
        <w:separator/>
      </w:r>
    </w:p>
  </w:endnote>
  <w:endnote w:type="continuationSeparator" w:id="0">
    <w:p w14:paraId="2BC84569" w14:textId="77777777" w:rsidR="009163B0" w:rsidRDefault="009163B0" w:rsidP="0049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B296" w14:textId="77777777" w:rsidR="009163B0" w:rsidRDefault="009163B0" w:rsidP="0049221C">
      <w:pPr>
        <w:spacing w:after="0" w:line="240" w:lineRule="auto"/>
      </w:pPr>
      <w:r>
        <w:separator/>
      </w:r>
    </w:p>
  </w:footnote>
  <w:footnote w:type="continuationSeparator" w:id="0">
    <w:p w14:paraId="0FA9DAA6" w14:textId="77777777" w:rsidR="009163B0" w:rsidRDefault="009163B0" w:rsidP="0049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2FFC"/>
    <w:multiLevelType w:val="hybridMultilevel"/>
    <w:tmpl w:val="2C22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0D5"/>
    <w:multiLevelType w:val="hybridMultilevel"/>
    <w:tmpl w:val="CCA2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68E0"/>
    <w:multiLevelType w:val="hybridMultilevel"/>
    <w:tmpl w:val="42A2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21C"/>
    <w:rsid w:val="00044339"/>
    <w:rsid w:val="0009634B"/>
    <w:rsid w:val="000B06FB"/>
    <w:rsid w:val="000D4003"/>
    <w:rsid w:val="000E2B2F"/>
    <w:rsid w:val="00111A62"/>
    <w:rsid w:val="00131CAA"/>
    <w:rsid w:val="00141FA4"/>
    <w:rsid w:val="00163B9D"/>
    <w:rsid w:val="001652C0"/>
    <w:rsid w:val="0018139F"/>
    <w:rsid w:val="00190924"/>
    <w:rsid w:val="001A7520"/>
    <w:rsid w:val="001A7BCC"/>
    <w:rsid w:val="001C3612"/>
    <w:rsid w:val="001C4D7B"/>
    <w:rsid w:val="001E74E8"/>
    <w:rsid w:val="002134BB"/>
    <w:rsid w:val="0021404F"/>
    <w:rsid w:val="002459AF"/>
    <w:rsid w:val="00262911"/>
    <w:rsid w:val="00264C1E"/>
    <w:rsid w:val="002808CE"/>
    <w:rsid w:val="002C7FB6"/>
    <w:rsid w:val="002D1B04"/>
    <w:rsid w:val="002D5E00"/>
    <w:rsid w:val="002F0734"/>
    <w:rsid w:val="00335B97"/>
    <w:rsid w:val="003B4173"/>
    <w:rsid w:val="003C317E"/>
    <w:rsid w:val="003C3A6A"/>
    <w:rsid w:val="003E40F7"/>
    <w:rsid w:val="004148DE"/>
    <w:rsid w:val="00446206"/>
    <w:rsid w:val="0045522E"/>
    <w:rsid w:val="004579F8"/>
    <w:rsid w:val="0046166F"/>
    <w:rsid w:val="00467C54"/>
    <w:rsid w:val="0049221C"/>
    <w:rsid w:val="004B2A88"/>
    <w:rsid w:val="004E1110"/>
    <w:rsid w:val="00510DD4"/>
    <w:rsid w:val="00577F3F"/>
    <w:rsid w:val="005F4808"/>
    <w:rsid w:val="006003D9"/>
    <w:rsid w:val="00602040"/>
    <w:rsid w:val="00610A59"/>
    <w:rsid w:val="00612046"/>
    <w:rsid w:val="00622FD3"/>
    <w:rsid w:val="006358A7"/>
    <w:rsid w:val="00645E4E"/>
    <w:rsid w:val="00652DF9"/>
    <w:rsid w:val="00657F9D"/>
    <w:rsid w:val="0069247E"/>
    <w:rsid w:val="006D3F2B"/>
    <w:rsid w:val="006E5053"/>
    <w:rsid w:val="00733237"/>
    <w:rsid w:val="00745C31"/>
    <w:rsid w:val="00791445"/>
    <w:rsid w:val="00793610"/>
    <w:rsid w:val="007A1290"/>
    <w:rsid w:val="00803B20"/>
    <w:rsid w:val="00807065"/>
    <w:rsid w:val="00820602"/>
    <w:rsid w:val="008315D8"/>
    <w:rsid w:val="008440E9"/>
    <w:rsid w:val="00897A45"/>
    <w:rsid w:val="008C0B45"/>
    <w:rsid w:val="008E3656"/>
    <w:rsid w:val="008F2748"/>
    <w:rsid w:val="00905CA0"/>
    <w:rsid w:val="009163B0"/>
    <w:rsid w:val="00917507"/>
    <w:rsid w:val="009178AA"/>
    <w:rsid w:val="009250DF"/>
    <w:rsid w:val="009670CD"/>
    <w:rsid w:val="00981E8C"/>
    <w:rsid w:val="009E4547"/>
    <w:rsid w:val="00A257D5"/>
    <w:rsid w:val="00A54C8B"/>
    <w:rsid w:val="00A65369"/>
    <w:rsid w:val="00A8618D"/>
    <w:rsid w:val="00A96FBE"/>
    <w:rsid w:val="00A97545"/>
    <w:rsid w:val="00B150A1"/>
    <w:rsid w:val="00B169A1"/>
    <w:rsid w:val="00B20388"/>
    <w:rsid w:val="00B51F28"/>
    <w:rsid w:val="00B6097A"/>
    <w:rsid w:val="00B903D8"/>
    <w:rsid w:val="00BA26D8"/>
    <w:rsid w:val="00C721F2"/>
    <w:rsid w:val="00CB1CEF"/>
    <w:rsid w:val="00CC4FAD"/>
    <w:rsid w:val="00CE2E36"/>
    <w:rsid w:val="00D2376E"/>
    <w:rsid w:val="00D52A21"/>
    <w:rsid w:val="00D90826"/>
    <w:rsid w:val="00D915F1"/>
    <w:rsid w:val="00DA7EFD"/>
    <w:rsid w:val="00DC38B8"/>
    <w:rsid w:val="00DD383C"/>
    <w:rsid w:val="00DE47D2"/>
    <w:rsid w:val="00DF501D"/>
    <w:rsid w:val="00E1106F"/>
    <w:rsid w:val="00E13091"/>
    <w:rsid w:val="00E378EE"/>
    <w:rsid w:val="00EC4F4B"/>
    <w:rsid w:val="00ED52D0"/>
    <w:rsid w:val="00ED63A1"/>
    <w:rsid w:val="00F050B2"/>
    <w:rsid w:val="00F34D8A"/>
    <w:rsid w:val="00F8079D"/>
    <w:rsid w:val="00FA5C23"/>
    <w:rsid w:val="00FC2F6B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80FE"/>
  <w15:docId w15:val="{E1EEA108-332B-402B-98F7-5CA9A34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22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22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22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2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2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2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4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6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175D7-5E21-4C64-B0BE-CDBC6AFD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DeRosia</dc:creator>
  <cp:keywords/>
  <dc:description/>
  <cp:lastModifiedBy>Eric DeRosia</cp:lastModifiedBy>
  <cp:revision>14</cp:revision>
  <cp:lastPrinted>2021-01-14T07:51:00Z</cp:lastPrinted>
  <dcterms:created xsi:type="dcterms:W3CDTF">2021-11-20T02:04:00Z</dcterms:created>
  <dcterms:modified xsi:type="dcterms:W3CDTF">2021-12-30T10:57:00Z</dcterms:modified>
</cp:coreProperties>
</file>